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A2" w:rsidRPr="00F0258F" w:rsidRDefault="009D74A2" w:rsidP="009D74A2">
      <w:pPr>
        <w:rPr>
          <w:rFonts w:cstheme="minorHAnsi"/>
          <w:sz w:val="22"/>
          <w:szCs w:val="22"/>
          <w:lang w:val="en-US"/>
        </w:rPr>
      </w:pPr>
    </w:p>
    <w:p w:rsidR="009D74A2" w:rsidRPr="00774000" w:rsidRDefault="009D74A2" w:rsidP="009D74A2">
      <w:pPr>
        <w:rPr>
          <w:rFonts w:cstheme="minorHAnsi"/>
          <w:sz w:val="22"/>
          <w:szCs w:val="22"/>
        </w:rPr>
      </w:pPr>
      <w:r w:rsidRPr="00774000">
        <w:rPr>
          <w:rFonts w:cstheme="minorHAnsi"/>
          <w:sz w:val="22"/>
          <w:szCs w:val="22"/>
        </w:rPr>
        <w:t>ВОРКШОПЫ ПЯТНИЦЫ, 12 июня 2020</w:t>
      </w:r>
    </w:p>
    <w:p w:rsidR="009D74A2" w:rsidRPr="00774000" w:rsidRDefault="009D74A2" w:rsidP="009D74A2">
      <w:pPr>
        <w:rPr>
          <w:rFonts w:cstheme="minorHAnsi"/>
          <w:sz w:val="22"/>
          <w:szCs w:val="22"/>
        </w:rPr>
      </w:pPr>
    </w:p>
    <w:p w:rsidR="009D74A2" w:rsidRPr="00774000" w:rsidRDefault="009D74A2" w:rsidP="009D74A2">
      <w:pPr>
        <w:rPr>
          <w:rFonts w:cstheme="minorHAnsi"/>
          <w:sz w:val="22"/>
          <w:szCs w:val="22"/>
        </w:rPr>
      </w:pPr>
    </w:p>
    <w:p w:rsidR="009D74A2" w:rsidRPr="00774000" w:rsidRDefault="009D74A2" w:rsidP="009D74A2">
      <w:pPr>
        <w:rPr>
          <w:rFonts w:cstheme="minorHAnsi"/>
          <w:sz w:val="22"/>
          <w:szCs w:val="22"/>
        </w:rPr>
      </w:pPr>
      <w:r w:rsidRPr="00774000">
        <w:rPr>
          <w:rFonts w:cstheme="minorHAnsi"/>
          <w:sz w:val="22"/>
          <w:szCs w:val="22"/>
        </w:rPr>
        <w:t>Аннотации:</w:t>
      </w:r>
    </w:p>
    <w:p w:rsidR="009D74A2" w:rsidRPr="00774000" w:rsidRDefault="009D74A2" w:rsidP="009D74A2">
      <w:pPr>
        <w:rPr>
          <w:rFonts w:cstheme="minorHAnsi"/>
          <w:sz w:val="22"/>
          <w:szCs w:val="22"/>
        </w:rPr>
      </w:pPr>
    </w:p>
    <w:p w:rsidR="009D74A2" w:rsidRPr="00774000" w:rsidRDefault="009D74A2" w:rsidP="009D74A2">
      <w:pPr>
        <w:pStyle w:val="a3"/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774000">
        <w:rPr>
          <w:rFonts w:cstheme="minorHAnsi"/>
          <w:i/>
          <w:sz w:val="22"/>
          <w:szCs w:val="22"/>
        </w:rPr>
        <w:t>Иннокентий Арсеев. Путешествие в волшебную страну.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В мифах и сказках многих народов можно встретить упоминание о загадочном и чудесном месте, где обитают бессмертные существа, обладающие тайными знаниями и великой силой; Тир-Нан-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Ог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, Шамбала,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Асгард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и многие другие миры, которые иногда открывают свои врата для обычных людей и героев. Некоторые обретают там мудрость и вдохновение, а некоторые - пропадают без вести; но никто не остается прежним после встречи с теми, кто обитает</w:t>
      </w:r>
      <w:proofErr w:type="gram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П</w:t>
      </w:r>
      <w:proofErr w:type="gram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о Ту Сторону реальности...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На мастер-классе мы познакомимся с различными архетипическими образами Волшебной Страны и попробуем нащупать способы введения этих образов в нашу практику.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Иннокентий Арсеев - аналитический психолог, преподаватель РГГУ и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Института клинической психологии и психотерапии.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Pr="00774000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i/>
          <w:sz w:val="22"/>
          <w:szCs w:val="22"/>
          <w:lang w:eastAsia="ru-RU"/>
        </w:rPr>
      </w:pPr>
      <w:r w:rsidRPr="00774000">
        <w:rPr>
          <w:rFonts w:cstheme="minorHAnsi"/>
          <w:i/>
          <w:sz w:val="22"/>
          <w:szCs w:val="22"/>
        </w:rPr>
        <w:t xml:space="preserve">Ольга Герасимова и Ольга Андрианова. </w:t>
      </w:r>
      <w:r w:rsidRPr="00774000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 xml:space="preserve">Фотография как способ коммуникации с </w:t>
      </w:r>
      <w:proofErr w:type="gramStart"/>
      <w:r w:rsidRPr="00774000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>бессознательным</w:t>
      </w:r>
      <w:proofErr w:type="gramEnd"/>
      <w:r w:rsidRPr="00774000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 xml:space="preserve">. </w:t>
      </w:r>
      <w:r w:rsidRPr="00774000">
        <w:rPr>
          <w:rFonts w:cstheme="minorHAnsi"/>
          <w:i/>
          <w:sz w:val="22"/>
          <w:szCs w:val="22"/>
        </w:rPr>
        <w:t xml:space="preserve"> 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На мастер-классе речь пойдет о фотографии как способе рефлексии на мир и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совладания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с собственными психическими состояниями. О рамках кадра и рамках аналитической сессии. О способности увидеть самого себя через "сущность фотографии". О возможности остановить время и соединиться с мифом о вечном возвращении. О том, что ф</w:t>
      </w:r>
      <w:r w:rsidRPr="00774000">
        <w:rPr>
          <w:rFonts w:eastAsia="Times New Roman" w:cstheme="minorHAnsi"/>
          <w:color w:val="1D2129"/>
          <w:sz w:val="22"/>
          <w:szCs w:val="22"/>
          <w:lang w:eastAsia="ru-RU"/>
        </w:rPr>
        <w:t>отография не просто дает нам новый способ репрезентации опыта, она меняет саму природу опыта и переопределяет процесс понимания.</w:t>
      </w:r>
      <w:r w:rsidRPr="00774000">
        <w:rPr>
          <w:rFonts w:eastAsia="Times New Roman" w:cstheme="minorHAnsi"/>
          <w:color w:val="1D2129"/>
          <w:sz w:val="22"/>
          <w:szCs w:val="22"/>
          <w:lang w:eastAsia="ru-RU"/>
        </w:rPr>
        <w:br/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Ольга Андрианова - аналитический психолог,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сказкотерапевт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1D2129"/>
          <w:sz w:val="22"/>
          <w:szCs w:val="22"/>
          <w:lang w:eastAsia="ru-RU"/>
        </w:rPr>
        <w:t xml:space="preserve">Ольга Герасимова - аналитический психолог, </w:t>
      </w:r>
      <w:proofErr w:type="spellStart"/>
      <w:r w:rsidRPr="00774000">
        <w:rPr>
          <w:rFonts w:eastAsia="Times New Roman" w:cstheme="minorHAnsi"/>
          <w:color w:val="1D2129"/>
          <w:sz w:val="22"/>
          <w:szCs w:val="22"/>
          <w:lang w:eastAsia="ru-RU"/>
        </w:rPr>
        <w:t>сказкотерапевт</w:t>
      </w:r>
      <w:proofErr w:type="spellEnd"/>
      <w:r w:rsidRPr="00774000">
        <w:rPr>
          <w:rFonts w:eastAsia="Times New Roman" w:cstheme="minorHAnsi"/>
          <w:color w:val="1D2129"/>
          <w:sz w:val="22"/>
          <w:szCs w:val="22"/>
          <w:lang w:eastAsia="ru-RU"/>
        </w:rPr>
        <w:t>.</w:t>
      </w:r>
    </w:p>
    <w:p w:rsidR="009D74A2" w:rsidRPr="00774000" w:rsidRDefault="009D74A2" w:rsidP="009D74A2">
      <w:pPr>
        <w:ind w:left="360"/>
        <w:rPr>
          <w:rFonts w:eastAsia="Times New Roman" w:cstheme="minorHAnsi"/>
          <w:sz w:val="22"/>
          <w:szCs w:val="22"/>
          <w:lang w:eastAsia="ru-RU"/>
        </w:rPr>
      </w:pPr>
    </w:p>
    <w:p w:rsidR="009D74A2" w:rsidRPr="00774000" w:rsidRDefault="009D74A2" w:rsidP="009D74A2">
      <w:pPr>
        <w:pStyle w:val="a3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74000">
        <w:rPr>
          <w:rFonts w:cstheme="minorHAnsi"/>
          <w:i/>
          <w:sz w:val="22"/>
          <w:szCs w:val="22"/>
        </w:rPr>
        <w:t xml:space="preserve">Марианна Данильцева. </w:t>
      </w:r>
      <w:proofErr w:type="spellStart"/>
      <w:r w:rsidRPr="00774000">
        <w:rPr>
          <w:rFonts w:cstheme="minorHAnsi"/>
          <w:i/>
          <w:sz w:val="22"/>
          <w:szCs w:val="22"/>
        </w:rPr>
        <w:t>Воркшоп</w:t>
      </w:r>
      <w:proofErr w:type="spellEnd"/>
      <w:r w:rsidRPr="00774000">
        <w:rPr>
          <w:rFonts w:cstheme="minorHAnsi"/>
          <w:i/>
          <w:sz w:val="22"/>
          <w:szCs w:val="22"/>
        </w:rPr>
        <w:t xml:space="preserve"> по медленному чтению: Остановка по требованию.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proofErr w:type="gram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«Литературу надо принимать мелкими дозами, раздробив, раскрошив, размолов, - тогда вы почувствуете ее сладостное благоухание в глубине ладоней; ее нужно разгрызать, с наслаждением перекатывая языком во рту, - тогда и только тогда вы оцените по достоинству ее редкостный аромат и раздробленные, размельченные частицы вновь соединятся воедино в вашем сознании и обретут красоту целого, к которому вы подмешали чуточку собственной крови».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В. Набоков. Лекции по русской литературе.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На этом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воркшопе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я предлагаю совместное чтение отрывка из рассказа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Павича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«Зеркало с дыркой». Мы будем читать вслух, маленькими кусочками, с последующим обсуждением. Это можно назвать «практикой медленного чтения», которое призывает нас читать не вскользь, а вглубь, и восходит корнями к традиционной практике изучения сакральных текстов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мидраш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, которую использовали талмудисты, как бы «допрашивая» текст и все время обращаясь к первоисточнику. Мы же будем читать, как если бы мы слушали клиента, или смотрели сон.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sz w:val="22"/>
          <w:szCs w:val="22"/>
          <w:lang w:eastAsia="ru-RU"/>
        </w:rPr>
      </w:pP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sz w:val="22"/>
          <w:szCs w:val="22"/>
          <w:lang w:eastAsia="ru-RU"/>
        </w:rPr>
      </w:pPr>
      <w:r w:rsidRPr="00774000">
        <w:rPr>
          <w:rFonts w:eastAsia="Times New Roman" w:cstheme="minorHAnsi"/>
          <w:sz w:val="22"/>
          <w:szCs w:val="22"/>
          <w:lang w:eastAsia="ru-RU"/>
        </w:rPr>
        <w:t>Марианна Данильцева – аналитический психолог.</w:t>
      </w:r>
    </w:p>
    <w:p w:rsidR="009D74A2" w:rsidRPr="00774000" w:rsidRDefault="009D74A2" w:rsidP="009D74A2">
      <w:pPr>
        <w:ind w:left="360"/>
        <w:rPr>
          <w:rFonts w:eastAsia="Times New Roman" w:cstheme="minorHAnsi"/>
          <w:sz w:val="22"/>
          <w:szCs w:val="22"/>
          <w:lang w:eastAsia="ru-RU"/>
        </w:rPr>
      </w:pPr>
    </w:p>
    <w:p w:rsidR="009D74A2" w:rsidRPr="00774000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i/>
          <w:sz w:val="22"/>
          <w:szCs w:val="22"/>
          <w:lang w:eastAsia="ru-RU"/>
        </w:rPr>
      </w:pPr>
      <w:r w:rsidRPr="00774000">
        <w:rPr>
          <w:rFonts w:cstheme="minorHAnsi"/>
          <w:i/>
          <w:sz w:val="22"/>
          <w:szCs w:val="22"/>
        </w:rPr>
        <w:t xml:space="preserve">Александра Карнаухова. Судьба и </w:t>
      </w:r>
      <w:proofErr w:type="spellStart"/>
      <w:r w:rsidRPr="00774000">
        <w:rPr>
          <w:rFonts w:cstheme="minorHAnsi"/>
          <w:i/>
          <w:sz w:val="22"/>
          <w:szCs w:val="22"/>
        </w:rPr>
        <w:t>индивидуация</w:t>
      </w:r>
      <w:proofErr w:type="spellEnd"/>
      <w:r w:rsidRPr="00774000">
        <w:rPr>
          <w:rFonts w:cstheme="minorHAnsi"/>
          <w:i/>
          <w:sz w:val="22"/>
          <w:szCs w:val="22"/>
        </w:rPr>
        <w:t xml:space="preserve">. 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proofErr w:type="spellStart"/>
      <w:proofErr w:type="gram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Воркшоп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нацелен на анализ и рефлексию концепта судьбы в контексте</w:t>
      </w:r>
      <w:proofErr w:type="gramEnd"/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индивидуации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. Также участникам будет предложено упражнение </w:t>
      </w:r>
      <w:proofErr w:type="gram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с</w:t>
      </w:r>
      <w:proofErr w:type="gramEnd"/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использованием направленного воображения и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трансовых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техник.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Александра Карнаухова — аналитический психолог, клинический психолог.</w:t>
      </w:r>
    </w:p>
    <w:p w:rsidR="009D74A2" w:rsidRPr="00774000" w:rsidRDefault="009D74A2" w:rsidP="009D74A2">
      <w:pPr>
        <w:rPr>
          <w:rFonts w:eastAsia="Times New Roman" w:cstheme="minorHAnsi"/>
          <w:sz w:val="22"/>
          <w:szCs w:val="22"/>
          <w:lang w:eastAsia="ru-RU"/>
        </w:rPr>
      </w:pPr>
    </w:p>
    <w:p w:rsidR="009D74A2" w:rsidRPr="00774000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cstheme="minorHAnsi"/>
          <w:i/>
          <w:sz w:val="22"/>
          <w:szCs w:val="22"/>
        </w:rPr>
        <w:lastRenderedPageBreak/>
        <w:t>Екатерин</w:t>
      </w:r>
      <w:r>
        <w:rPr>
          <w:rFonts w:cstheme="minorHAnsi"/>
          <w:i/>
          <w:sz w:val="22"/>
          <w:szCs w:val="22"/>
        </w:rPr>
        <w:t xml:space="preserve">а </w:t>
      </w:r>
      <w:proofErr w:type="spellStart"/>
      <w:r>
        <w:rPr>
          <w:rFonts w:cstheme="minorHAnsi"/>
          <w:i/>
          <w:sz w:val="22"/>
          <w:szCs w:val="22"/>
        </w:rPr>
        <w:t>Плетнер</w:t>
      </w:r>
      <w:proofErr w:type="spellEnd"/>
      <w:r>
        <w:rPr>
          <w:rFonts w:cstheme="minorHAnsi"/>
          <w:i/>
          <w:sz w:val="22"/>
          <w:szCs w:val="22"/>
        </w:rPr>
        <w:t>, Татьяна Рагозина.</w:t>
      </w:r>
      <w:r w:rsidRPr="00774000">
        <w:rPr>
          <w:rFonts w:cstheme="minorHAnsi"/>
          <w:i/>
          <w:sz w:val="22"/>
          <w:szCs w:val="22"/>
        </w:rPr>
        <w:t xml:space="preserve"> Четыре типа </w:t>
      </w:r>
      <w:proofErr w:type="spellStart"/>
      <w:r w:rsidRPr="00774000">
        <w:rPr>
          <w:rFonts w:cstheme="minorHAnsi"/>
          <w:i/>
          <w:sz w:val="22"/>
          <w:szCs w:val="22"/>
        </w:rPr>
        <w:t>феминного</w:t>
      </w:r>
      <w:proofErr w:type="spellEnd"/>
      <w:r w:rsidRPr="00774000">
        <w:rPr>
          <w:rFonts w:cstheme="minorHAnsi"/>
          <w:i/>
          <w:sz w:val="22"/>
          <w:szCs w:val="22"/>
        </w:rPr>
        <w:t>. Взгляд. Полотно. Символ.</w:t>
      </w:r>
    </w:p>
    <w:p w:rsidR="009D74A2" w:rsidRPr="00F71F11" w:rsidRDefault="009D74A2" w:rsidP="009D74A2">
      <w:pPr>
        <w:shd w:val="clear" w:color="auto" w:fill="FFFFFF"/>
        <w:ind w:left="360"/>
        <w:jc w:val="right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F71F11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ru-RU"/>
        </w:rPr>
        <w:t>"Противоположности – это неискоренимые и обязательные исходные условия существования всей психической жизни”.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F71F11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ru-RU"/>
        </w:rPr>
        <w:t xml:space="preserve">Карл Юнг, </w:t>
      </w:r>
      <w:proofErr w:type="spellStart"/>
      <w:r w:rsidRPr="00F71F11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ru-RU"/>
        </w:rPr>
        <w:t>Mysterium</w:t>
      </w:r>
      <w:proofErr w:type="spellEnd"/>
      <w:r w:rsidRPr="00F71F11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proofErr w:type="spellStart"/>
      <w:r w:rsidRPr="00F71F11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ru-RU"/>
        </w:rPr>
        <w:t>Coniunctionis</w:t>
      </w:r>
      <w:proofErr w:type="spellEnd"/>
      <w: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9D74A2" w:rsidRDefault="009D74A2" w:rsidP="009D74A2">
      <w:pPr>
        <w:shd w:val="clear" w:color="auto" w:fill="FFFFFF"/>
        <w:ind w:left="360"/>
        <w:jc w:val="both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Мастер-класс 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>организован на основе</w:t>
      </w: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цикл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>а</w:t>
      </w: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семинаров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>“Четыре Вечные Женщины”</w:t>
      </w: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, который авторы провели в этом году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. </w:t>
      </w:r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В нашем представлении всестороннее переживание женской идентичности сродни пути </w:t>
      </w:r>
      <w:proofErr w:type="spellStart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>индивидуации</w:t>
      </w:r>
      <w:proofErr w:type="spellEnd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. В узком смысле этот процесс может быть рассмотрен конкретной истории жизни. В широком </w:t>
      </w:r>
      <w:r w:rsidRPr="00F71F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–</w:t>
      </w:r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 осмысление женской идентичности отсылает нас к исследованию проявлений природы </w:t>
      </w:r>
      <w:proofErr w:type="spellStart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>феминного</w:t>
      </w:r>
      <w:proofErr w:type="spellEnd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 в культуре, обществе, традиции, в цивилизации. В эпоху постмодернизма мы невольно обращаемся к архетипу “Первозданная Женщина”, словно воскрешая </w:t>
      </w:r>
      <w:proofErr w:type="spellStart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>феминное</w:t>
      </w:r>
      <w:proofErr w:type="spellEnd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 как ключевой принцип достижения целостности.  </w:t>
      </w:r>
    </w:p>
    <w:p w:rsidR="009D74A2" w:rsidRPr="00F71F11" w:rsidRDefault="009D74A2" w:rsidP="009D74A2">
      <w:pPr>
        <w:shd w:val="clear" w:color="auto" w:fill="FFFFFF"/>
        <w:ind w:left="360"/>
        <w:jc w:val="both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Приглашаем вас посмотреть на четыре картины, представляющие противоположные типы женского, описанные Тони Вульф в процессе ее исследования характерных проявлений женской природы в психике. Вглядываясь в произведения искусства, мы станем свидетелями разворачивания четырех фигур психики на нескольких уровнях: Персоны, Тени и </w:t>
      </w:r>
      <w:proofErr w:type="spellStart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>Анимы</w:t>
      </w:r>
      <w:proofErr w:type="spellEnd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. Через собственную личность, смотрящую на полотно, мы ощутим дух и эрос, </w:t>
      </w:r>
      <w:proofErr w:type="gramStart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>которые</w:t>
      </w:r>
      <w:proofErr w:type="gramEnd"/>
      <w:r w:rsidRPr="00F71F1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ru-RU"/>
        </w:rPr>
        <w:t xml:space="preserve"> по словам Тони Вульф слиты в психике женщины воедино.     </w:t>
      </w:r>
    </w:p>
    <w:p w:rsidR="009D74A2" w:rsidRPr="00F71F11" w:rsidRDefault="009D74A2" w:rsidP="009D74A2">
      <w:pPr>
        <w:shd w:val="clear" w:color="auto" w:fill="FFFFFF"/>
        <w:ind w:left="360"/>
        <w:jc w:val="both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F71F11">
        <w:rPr>
          <w:rFonts w:eastAsia="Times New Roman" w:cstheme="minorHAnsi"/>
          <w:color w:val="000000"/>
          <w:sz w:val="22"/>
          <w:szCs w:val="22"/>
          <w:lang w:eastAsia="ru-RU"/>
        </w:rPr>
        <w:t> </w:t>
      </w:r>
    </w:p>
    <w:p w:rsidR="009D74A2" w:rsidRPr="00F71F11" w:rsidRDefault="009D74A2" w:rsidP="009D74A2">
      <w:pPr>
        <w:ind w:left="360"/>
        <w:textAlignment w:val="baseline"/>
        <w:rPr>
          <w:rFonts w:eastAsia="Times New Roman" w:cstheme="minorHAnsi"/>
          <w:sz w:val="22"/>
          <w:szCs w:val="22"/>
          <w:lang w:eastAsia="ru-RU"/>
        </w:rPr>
      </w:pPr>
      <w:r w:rsidRPr="00F71F11">
        <w:rPr>
          <w:rFonts w:eastAsia="Times New Roman" w:cstheme="minorHAnsi"/>
          <w:color w:val="1C1E21"/>
          <w:sz w:val="22"/>
          <w:szCs w:val="22"/>
          <w:lang w:eastAsia="ru-RU"/>
        </w:rPr>
        <w:t xml:space="preserve">Татьяна Рагозина </w:t>
      </w:r>
      <w:r>
        <w:rPr>
          <w:rFonts w:eastAsia="Times New Roman" w:cstheme="minorHAnsi"/>
          <w:color w:val="1C1E21"/>
          <w:sz w:val="22"/>
          <w:szCs w:val="22"/>
          <w:lang w:eastAsia="ru-RU"/>
        </w:rPr>
        <w:t>- а</w:t>
      </w:r>
      <w:r w:rsidRPr="00F71F11">
        <w:rPr>
          <w:rFonts w:eastAsia="Times New Roman" w:cstheme="minorHAnsi"/>
          <w:color w:val="1C1E21"/>
          <w:sz w:val="22"/>
          <w:szCs w:val="22"/>
          <w:lang w:eastAsia="ru-RU"/>
        </w:rPr>
        <w:t>налитический психолог, </w:t>
      </w:r>
      <w:proofErr w:type="spellStart"/>
      <w:r w:rsidRPr="00F71F11">
        <w:rPr>
          <w:rFonts w:eastAsia="Times New Roman" w:cstheme="minorHAnsi"/>
          <w:color w:val="1C1E21"/>
          <w:sz w:val="22"/>
          <w:szCs w:val="22"/>
          <w:lang w:eastAsia="ru-RU"/>
        </w:rPr>
        <w:t>сказкотерапевт</w:t>
      </w:r>
      <w:proofErr w:type="spellEnd"/>
      <w:r w:rsidRPr="00F71F11">
        <w:rPr>
          <w:rFonts w:eastAsia="Times New Roman" w:cstheme="minorHAnsi"/>
          <w:color w:val="1C1E21"/>
          <w:sz w:val="22"/>
          <w:szCs w:val="22"/>
          <w:lang w:eastAsia="ru-RU"/>
        </w:rPr>
        <w:t>, </w:t>
      </w:r>
      <w:proofErr w:type="spellStart"/>
      <w:r w:rsidRPr="00F71F11">
        <w:rPr>
          <w:rFonts w:eastAsia="Times New Roman" w:cstheme="minorHAnsi"/>
          <w:color w:val="1C1E21"/>
          <w:sz w:val="22"/>
          <w:szCs w:val="22"/>
          <w:lang w:eastAsia="ru-RU"/>
        </w:rPr>
        <w:t>таролог</w:t>
      </w:r>
      <w:proofErr w:type="spellEnd"/>
      <w:proofErr w:type="gramStart"/>
      <w:r w:rsidRPr="00F71F11">
        <w:rPr>
          <w:rFonts w:eastAsia="Times New Roman" w:cstheme="minorHAnsi"/>
          <w:color w:val="1C1E21"/>
          <w:sz w:val="22"/>
          <w:szCs w:val="22"/>
          <w:lang w:eastAsia="ru-RU"/>
        </w:rPr>
        <w:t> .</w:t>
      </w:r>
      <w:proofErr w:type="gramEnd"/>
      <w:r w:rsidRPr="00F71F11">
        <w:rPr>
          <w:rFonts w:eastAsia="Times New Roman" w:cstheme="minorHAnsi"/>
          <w:sz w:val="22"/>
          <w:szCs w:val="22"/>
          <w:lang w:eastAsia="ru-RU"/>
        </w:rPr>
        <w:t> </w:t>
      </w:r>
    </w:p>
    <w:p w:rsidR="009D74A2" w:rsidRPr="00F71F11" w:rsidRDefault="009D74A2" w:rsidP="009D74A2">
      <w:pPr>
        <w:ind w:left="36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12E8B">
        <w:rPr>
          <w:rFonts w:eastAsia="Times New Roman" w:cstheme="minorHAnsi"/>
          <w:color w:val="1C1E21"/>
          <w:sz w:val="22"/>
          <w:szCs w:val="22"/>
          <w:lang w:eastAsia="ru-RU"/>
        </w:rPr>
        <w:t xml:space="preserve">Екатерина </w:t>
      </w:r>
      <w:proofErr w:type="spellStart"/>
      <w:r w:rsidRPr="00612E8B">
        <w:rPr>
          <w:rFonts w:eastAsia="Times New Roman" w:cstheme="minorHAnsi"/>
          <w:color w:val="1C1E21"/>
          <w:sz w:val="22"/>
          <w:szCs w:val="22"/>
          <w:lang w:eastAsia="ru-RU"/>
        </w:rPr>
        <w:t>Плетнер</w:t>
      </w:r>
      <w:proofErr w:type="spellEnd"/>
      <w:r w:rsidRPr="00612E8B">
        <w:rPr>
          <w:rFonts w:eastAsia="Times New Roman" w:cstheme="minorHAnsi"/>
          <w:color w:val="1C1E21"/>
          <w:sz w:val="22"/>
          <w:szCs w:val="22"/>
          <w:lang w:eastAsia="ru-RU"/>
        </w:rPr>
        <w:t xml:space="preserve"> </w:t>
      </w:r>
      <w:r>
        <w:rPr>
          <w:rFonts w:eastAsia="Times New Roman" w:cstheme="minorHAnsi"/>
          <w:color w:val="1C1E21"/>
          <w:sz w:val="22"/>
          <w:szCs w:val="22"/>
          <w:lang w:eastAsia="ru-RU"/>
        </w:rPr>
        <w:t>- а</w:t>
      </w:r>
      <w:r w:rsidRPr="00F71F11">
        <w:rPr>
          <w:rFonts w:eastAsia="Times New Roman" w:cstheme="minorHAnsi"/>
          <w:color w:val="1C1E21"/>
          <w:sz w:val="22"/>
          <w:szCs w:val="22"/>
          <w:lang w:eastAsia="ru-RU"/>
        </w:rPr>
        <w:t>налитический психолог, арт-терапевт</w:t>
      </w:r>
      <w:r w:rsidRPr="00F71F11">
        <w:rPr>
          <w:rFonts w:ascii="Arial" w:eastAsia="Times New Roman" w:hAnsi="Arial" w:cs="Arial"/>
          <w:color w:val="1C1E21"/>
          <w:sz w:val="22"/>
          <w:szCs w:val="22"/>
          <w:lang w:eastAsia="ru-RU"/>
        </w:rPr>
        <w:t>.</w:t>
      </w:r>
      <w:r w:rsidRPr="00F71F11">
        <w:rPr>
          <w:rFonts w:ascii="Arial" w:eastAsia="Times New Roman" w:hAnsi="Arial" w:cs="Arial"/>
          <w:sz w:val="22"/>
          <w:szCs w:val="22"/>
          <w:lang w:eastAsia="ru-RU"/>
        </w:rPr>
        <w:t> </w:t>
      </w:r>
    </w:p>
    <w:p w:rsidR="009D74A2" w:rsidRDefault="009D74A2" w:rsidP="009D74A2">
      <w:pPr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Pr="00ED4C11" w:rsidRDefault="009D74A2" w:rsidP="009D74A2">
      <w:pPr>
        <w:pStyle w:val="a3"/>
        <w:numPr>
          <w:ilvl w:val="0"/>
          <w:numId w:val="1"/>
        </w:numPr>
        <w:shd w:val="clear" w:color="auto" w:fill="FFFFFF"/>
        <w:rPr>
          <w:rFonts w:eastAsia="Times New Roman" w:cstheme="minorHAnsi"/>
          <w:i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i/>
          <w:color w:val="000000"/>
          <w:sz w:val="22"/>
          <w:szCs w:val="22"/>
          <w:lang w:eastAsia="ru-RU"/>
        </w:rPr>
        <w:t xml:space="preserve">Мария Прилуцкая, Наталья Писаренко. </w:t>
      </w:r>
      <w:proofErr w:type="gramStart"/>
      <w:r w:rsidRPr="00ED4C11">
        <w:rPr>
          <w:rFonts w:eastAsia="Times New Roman" w:cstheme="minorHAnsi"/>
          <w:i/>
          <w:color w:val="000000"/>
          <w:sz w:val="22"/>
          <w:szCs w:val="22"/>
          <w:lang w:eastAsia="ru-RU"/>
        </w:rPr>
        <w:t>Имитационный</w:t>
      </w:r>
      <w:proofErr w:type="gramEnd"/>
      <w:r w:rsidRPr="00ED4C11">
        <w:rPr>
          <w:rFonts w:eastAsia="Times New Roman" w:cstheme="minorHAnsi"/>
          <w:i/>
          <w:color w:val="000000"/>
          <w:sz w:val="22"/>
          <w:szCs w:val="22"/>
          <w:lang w:eastAsia="ru-RU"/>
        </w:rPr>
        <w:t xml:space="preserve"> </w:t>
      </w:r>
      <w:proofErr w:type="spellStart"/>
      <w:r w:rsidRPr="00ED4C11">
        <w:rPr>
          <w:rFonts w:eastAsia="Times New Roman" w:cstheme="minorHAnsi"/>
          <w:i/>
          <w:color w:val="000000"/>
          <w:sz w:val="22"/>
          <w:szCs w:val="22"/>
          <w:lang w:eastAsia="ru-RU"/>
        </w:rPr>
        <w:t>теменос</w:t>
      </w:r>
      <w:proofErr w:type="spellEnd"/>
      <w:r w:rsidRPr="00ED4C11">
        <w:rPr>
          <w:rFonts w:eastAsia="Times New Roman" w:cstheme="minorHAnsi"/>
          <w:i/>
          <w:color w:val="000000"/>
          <w:sz w:val="22"/>
          <w:szCs w:val="22"/>
          <w:lang w:eastAsia="ru-RU"/>
        </w:rPr>
        <w:t>: поглощенность современными героями интернета.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В современной клинической практике мы часто видим, как люди оказываются захваченными и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буквально </w:t>
      </w:r>
      <w:proofErr w:type="gram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вовлеченными</w:t>
      </w:r>
      <w:proofErr w:type="gram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в жизнь интернет-персонажей, будь то звезда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инстаграмма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или же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любимый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блогер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. Аналитическое исследование этого процесса показывает его навязчивость и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интенсивность.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Обольщение, которое кроется в невидимом присутствии в жизни своего кумира, может привести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человека к сужению собственного живого и автономного психического мира: человек тратит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огромное количество психической энергии на поддержание имитации контакта, вместо того,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чтобы направлять ее внутрь себя. Таким </w:t>
      </w:r>
      <w:proofErr w:type="gram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образом</w:t>
      </w:r>
      <w:proofErr w:type="gram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формируется подобие сакрального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пространства, которое приобретает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нуминозное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очарование и обладает огромной силой,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proofErr w:type="gram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подчиняющей</w:t>
      </w:r>
      <w:proofErr w:type="gram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психику.</w:t>
      </w:r>
    </w:p>
    <w:p w:rsidR="009D74A2" w:rsidRPr="00ED4C11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На </w:t>
      </w:r>
      <w:proofErr w:type="gram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нашем</w:t>
      </w:r>
      <w:proofErr w:type="gram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воркшопе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мы предлагаем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исследовать механизмы,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заставлющие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отказаться от связи с собственной душой в пользу чужой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вымышленной жизни, а также компенсаторные и телеологические функции этой подмены.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Мы предложим </w:t>
      </w:r>
      <w:proofErr w:type="gramStart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поразмышлять</w:t>
      </w:r>
      <w:proofErr w:type="gramEnd"/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как восстановить сакральное пространство в жизни клиента, что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поможет сформировать образ настоящего героя внутри взамен его виртуальной имитации.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Мы ожидаем от участников активной работы в упражнениях и дискуссии, готовности активно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t>делиться своими наблюдениями и клиническими примерами.</w:t>
      </w:r>
    </w:p>
    <w:p w:rsidR="009D74A2" w:rsidRDefault="009D74A2" w:rsidP="009D74A2">
      <w:pPr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Default="009D74A2" w:rsidP="009D74A2">
      <w:pPr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Мария Прилуцкая –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ru-RU"/>
        </w:rPr>
        <w:t>юнгианский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аналитик, член РОАП.</w:t>
      </w:r>
    </w:p>
    <w:p w:rsidR="009D74A2" w:rsidRPr="007533AF" w:rsidRDefault="009D74A2" w:rsidP="009D74A2">
      <w:pPr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Наталья Писаренко –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ru-RU"/>
        </w:rPr>
        <w:t>юнгианский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аналитик и супервизор, член РОАП.</w:t>
      </w:r>
    </w:p>
    <w:p w:rsidR="009D74A2" w:rsidRPr="00774000" w:rsidRDefault="009D74A2" w:rsidP="009D74A2">
      <w:pPr>
        <w:rPr>
          <w:rFonts w:cstheme="minorHAnsi"/>
          <w:i/>
          <w:sz w:val="22"/>
          <w:szCs w:val="22"/>
        </w:rPr>
      </w:pPr>
    </w:p>
    <w:p w:rsidR="009D74A2" w:rsidRPr="00774000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ru-RU"/>
        </w:rPr>
      </w:pPr>
      <w:r w:rsidRPr="00774000">
        <w:rPr>
          <w:rFonts w:cstheme="minorHAnsi"/>
          <w:i/>
          <w:sz w:val="22"/>
          <w:szCs w:val="22"/>
        </w:rPr>
        <w:t>Лидия Сурина. Медуза Горгона и философский камень.</w:t>
      </w:r>
      <w:r w:rsidRPr="00774000">
        <w:rPr>
          <w:rFonts w:cstheme="minorHAnsi"/>
          <w:sz w:val="22"/>
          <w:szCs w:val="22"/>
        </w:rPr>
        <w:t xml:space="preserve"> </w:t>
      </w:r>
    </w:p>
    <w:p w:rsidR="009D74A2" w:rsidRPr="00774000" w:rsidRDefault="009D74A2" w:rsidP="009D74A2">
      <w:pPr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cstheme="minorHAnsi"/>
          <w:sz w:val="22"/>
          <w:szCs w:val="22"/>
        </w:rPr>
        <w:t xml:space="preserve">Лекция с </w:t>
      </w:r>
      <w:proofErr w:type="spellStart"/>
      <w:r w:rsidRPr="00774000">
        <w:rPr>
          <w:rFonts w:cstheme="minorHAnsi"/>
          <w:sz w:val="22"/>
          <w:szCs w:val="22"/>
        </w:rPr>
        <w:t>интерактивом</w:t>
      </w:r>
      <w:proofErr w:type="spellEnd"/>
      <w:r w:rsidRPr="00774000">
        <w:rPr>
          <w:rFonts w:cstheme="minorHAnsi"/>
          <w:sz w:val="22"/>
          <w:szCs w:val="22"/>
        </w:rPr>
        <w:t xml:space="preserve">. </w:t>
      </w: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Автор исследует миф о Медузе Горгоне с различных точек зрения,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амплифицируя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его мифологический, гностический, алхимический и астрологический символизм, что приводит к неожиданным и порой парадоксальным соображениям. Доклад построен на материале клинического случая.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 </w:t>
      </w:r>
    </w:p>
    <w:p w:rsidR="009D74A2" w:rsidRPr="00774000" w:rsidRDefault="009D74A2" w:rsidP="009D74A2">
      <w:pPr>
        <w:shd w:val="clear" w:color="auto" w:fill="FFFFFF"/>
        <w:ind w:left="360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bCs/>
          <w:color w:val="000000"/>
          <w:sz w:val="22"/>
          <w:szCs w:val="22"/>
          <w:lang w:eastAsia="ru-RU"/>
        </w:rPr>
        <w:t>Сурина Лидия Алексеевна</w:t>
      </w: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 – </w:t>
      </w:r>
      <w:r w:rsidRPr="00774000">
        <w:rPr>
          <w:rFonts w:eastAsia="Times New Roman" w:cstheme="minorHAnsi"/>
          <w:iCs/>
          <w:color w:val="000000"/>
          <w:sz w:val="22"/>
          <w:szCs w:val="22"/>
          <w:lang w:eastAsia="ru-RU"/>
        </w:rPr>
        <w:t>кандидат химических наук</w:t>
      </w: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, аналитический психолог, сопредседатель модальности «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Юнгианский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анализ» ОППЛ, ректор Академии Глубинной Психологии, Москва.</w:t>
      </w:r>
    </w:p>
    <w:p w:rsidR="009D74A2" w:rsidRPr="00774000" w:rsidRDefault="009D74A2" w:rsidP="009D74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lastRenderedPageBreak/>
        <w:t xml:space="preserve">Резерв: </w:t>
      </w:r>
    </w:p>
    <w:p w:rsidR="009D74A2" w:rsidRDefault="009D74A2" w:rsidP="009D74A2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eastAsia="Times New Roman" w:cstheme="minorHAnsi"/>
          <w:i/>
          <w:color w:val="000000"/>
          <w:sz w:val="22"/>
          <w:szCs w:val="22"/>
          <w:lang w:eastAsia="ru-RU"/>
        </w:rPr>
        <w:t xml:space="preserve">Татьяна </w:t>
      </w:r>
      <w:proofErr w:type="spellStart"/>
      <w:r>
        <w:rPr>
          <w:rFonts w:eastAsia="Times New Roman" w:cstheme="minorHAnsi"/>
          <w:i/>
          <w:color w:val="000000"/>
          <w:sz w:val="22"/>
          <w:szCs w:val="22"/>
          <w:lang w:eastAsia="ru-RU"/>
        </w:rPr>
        <w:t>Каблучкова</w:t>
      </w:r>
      <w:proofErr w:type="spellEnd"/>
      <w:r>
        <w:rPr>
          <w:rFonts w:eastAsia="Times New Roman" w:cstheme="minorHAnsi"/>
          <w:i/>
          <w:color w:val="000000"/>
          <w:sz w:val="22"/>
          <w:szCs w:val="22"/>
          <w:lang w:eastAsia="ru-RU"/>
        </w:rPr>
        <w:t xml:space="preserve">. </w:t>
      </w:r>
      <w:r w:rsidRPr="00ED4C11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>Архетипический смысл времени</w:t>
      </w:r>
      <w:r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 xml:space="preserve"> (доклад)</w:t>
      </w:r>
      <w:r w:rsidRPr="00ED4C11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>.</w:t>
      </w:r>
      <w:r w:rsidRPr="00ED4C11">
        <w:rPr>
          <w:rFonts w:eastAsia="Times New Roman" w:cstheme="minorHAnsi"/>
          <w:i/>
          <w:color w:val="000000"/>
          <w:sz w:val="22"/>
          <w:szCs w:val="22"/>
          <w:lang w:eastAsia="ru-RU"/>
        </w:rPr>
        <w:br/>
      </w:r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В докладе я попыталась раскрыть архетипический смысл времени, соединив подход к пониманию времени современных физиков и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юнгианских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 психологов. Такой сплав </w:t>
      </w:r>
      <w:proofErr w:type="gramStart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естественно-научного</w:t>
      </w:r>
      <w:proofErr w:type="gramEnd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 и психологического взглядов помогает лучше понять суть функции аналитика, которую он выполняет для психологического развития своих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анализандов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, и она тоже почти напрямую связана с феноменом времени.</w:t>
      </w:r>
    </w:p>
    <w:p w:rsidR="009D74A2" w:rsidRPr="00ED4C11" w:rsidRDefault="009D74A2" w:rsidP="009D74A2">
      <w:pPr>
        <w:rPr>
          <w:rFonts w:eastAsia="Times New Roman" w:cstheme="minorHAnsi"/>
          <w:i/>
          <w:color w:val="000000"/>
          <w:sz w:val="22"/>
          <w:szCs w:val="22"/>
          <w:lang w:eastAsia="ru-RU"/>
        </w:rPr>
      </w:pPr>
      <w:r w:rsidRPr="00ED4C11">
        <w:rPr>
          <w:rFonts w:eastAsia="Times New Roman" w:cstheme="minorHAnsi"/>
          <w:color w:val="000000"/>
          <w:sz w:val="22"/>
          <w:szCs w:val="22"/>
          <w:lang w:eastAsia="ru-RU"/>
        </w:rPr>
        <w:br/>
      </w:r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Татьяна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proofErr w:type="spellStart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Каблучкова</w:t>
      </w:r>
      <w:proofErr w:type="spellEnd"/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- </w:t>
      </w:r>
      <w:r w:rsidRPr="00ED4C1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аналитический психолог, член Уральской Ассоциации Аналитической Психологии и Психоанализа, кандидат РОА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П.</w:t>
      </w:r>
      <w:r w:rsidRPr="00ED4C11">
        <w:rPr>
          <w:rFonts w:eastAsia="Times New Roman" w:cstheme="minorHAnsi"/>
          <w:i/>
          <w:color w:val="000000"/>
          <w:sz w:val="22"/>
          <w:szCs w:val="22"/>
          <w:lang w:eastAsia="ru-RU"/>
        </w:rPr>
        <w:t xml:space="preserve"> </w:t>
      </w:r>
    </w:p>
    <w:p w:rsidR="009D74A2" w:rsidRPr="00774000" w:rsidRDefault="009D74A2" w:rsidP="009D74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i/>
          <w:color w:val="000000"/>
          <w:sz w:val="22"/>
          <w:szCs w:val="22"/>
          <w:lang w:eastAsia="ru-RU"/>
        </w:rPr>
        <w:t xml:space="preserve">Вероника </w:t>
      </w:r>
      <w:proofErr w:type="spellStart"/>
      <w:r w:rsidRPr="00774000">
        <w:rPr>
          <w:rFonts w:eastAsia="Times New Roman" w:cstheme="minorHAnsi"/>
          <w:i/>
          <w:color w:val="000000"/>
          <w:sz w:val="22"/>
          <w:szCs w:val="22"/>
          <w:lang w:eastAsia="ru-RU"/>
        </w:rPr>
        <w:t>Мараховская</w:t>
      </w:r>
      <w:proofErr w:type="spellEnd"/>
      <w:r w:rsidRPr="00774000">
        <w:rPr>
          <w:rFonts w:eastAsia="Times New Roman" w:cstheme="minorHAnsi"/>
          <w:i/>
          <w:color w:val="000000"/>
          <w:sz w:val="22"/>
          <w:szCs w:val="22"/>
          <w:lang w:eastAsia="ru-RU"/>
        </w:rPr>
        <w:t>. Психологическая трансформационная игра «Свой дом»</w:t>
      </w:r>
      <w:r>
        <w:rPr>
          <w:rFonts w:eastAsia="Times New Roman" w:cstheme="minorHAnsi"/>
          <w:i/>
          <w:color w:val="000000"/>
          <w:sz w:val="22"/>
          <w:szCs w:val="22"/>
          <w:lang w:eastAsia="ru-RU"/>
        </w:rPr>
        <w:t>.</w:t>
      </w:r>
    </w:p>
    <w:p w:rsidR="009D74A2" w:rsidRPr="00774000" w:rsidRDefault="009D74A2" w:rsidP="009D74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>В основе игры лежит представление  </w:t>
      </w:r>
      <w:proofErr w:type="spellStart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>К.Г.Юнга</w:t>
      </w:r>
      <w:proofErr w:type="spellEnd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о том, из каких частей состоит Душа человека.  Учение Юнга гласит: на пути  </w:t>
      </w:r>
      <w:proofErr w:type="spellStart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>индивидуации</w:t>
      </w:r>
      <w:proofErr w:type="spellEnd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proofErr w:type="gramStart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( </w:t>
      </w:r>
      <w:proofErr w:type="gramEnd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процесс становления личности), все части души стремятся к целостности. Игра – маленькая модель этого пути, в данном случае - это путь к ответу на запрос. Дом метафорически играет роль Души, комнаты – ее составляющие. Цель игры – пройти по всему дому, собрать разные подсказки в виде образов, предметов и символов для того, чтобы в конце пути соединить и интегрировать </w:t>
      </w:r>
      <w:proofErr w:type="gramStart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>полученное</w:t>
      </w:r>
      <w:proofErr w:type="gramEnd"/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t>. Запрос в игре может быть на любую интересующую и волнующую вас тему.</w:t>
      </w:r>
    </w:p>
    <w:p w:rsidR="009D74A2" w:rsidRPr="00E62940" w:rsidRDefault="009D74A2" w:rsidP="009D74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Вероника </w:t>
      </w:r>
      <w:proofErr w:type="spellStart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>Мараховская</w:t>
      </w:r>
      <w:proofErr w:type="spellEnd"/>
      <w:r w:rsidRPr="00774000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– аналитический психолог.</w:t>
      </w:r>
    </w:p>
    <w:p w:rsidR="009D74A2" w:rsidRPr="003E438C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E62940">
        <w:rPr>
          <w:rFonts w:eastAsia="Times New Roman" w:cstheme="minorHAnsi"/>
          <w:color w:val="000000"/>
          <w:sz w:val="22"/>
          <w:szCs w:val="22"/>
          <w:lang w:eastAsia="ru-RU"/>
        </w:rPr>
        <w:br/>
      </w:r>
    </w:p>
    <w:p w:rsidR="009D74A2" w:rsidRDefault="009D74A2" w:rsidP="009D74A2">
      <w:pPr>
        <w:shd w:val="clear" w:color="auto" w:fill="FFFFFF"/>
        <w:spacing w:before="100" w:beforeAutospacing="1" w:after="225"/>
        <w:rPr>
          <w:rFonts w:eastAsia="Times New Roman" w:cstheme="minorHAnsi"/>
          <w:color w:val="000000"/>
          <w:sz w:val="22"/>
          <w:szCs w:val="22"/>
          <w:lang w:eastAsia="ru-RU"/>
        </w:rPr>
      </w:pPr>
      <w:r>
        <w:rPr>
          <w:rFonts w:eastAsia="Times New Roman" w:cstheme="minorHAnsi"/>
          <w:color w:val="000000"/>
          <w:sz w:val="22"/>
          <w:szCs w:val="22"/>
          <w:lang w:eastAsia="ru-RU"/>
        </w:rPr>
        <w:t>ВОРКШОПЫ СУББОТЫ, 13 июня 2020</w:t>
      </w:r>
    </w:p>
    <w:p w:rsidR="009D74A2" w:rsidRPr="000D59C6" w:rsidRDefault="009D74A2" w:rsidP="009D74A2">
      <w:pPr>
        <w:shd w:val="clear" w:color="auto" w:fill="FFFFFF"/>
        <w:spacing w:before="100" w:beforeAutospacing="1" w:after="225"/>
        <w:rPr>
          <w:rFonts w:eastAsia="Times New Roman" w:cstheme="minorHAnsi"/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9D74A2" w:rsidRPr="00E3608C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i/>
          <w:sz w:val="22"/>
          <w:szCs w:val="22"/>
          <w:lang w:eastAsia="ru-RU"/>
        </w:rPr>
      </w:pPr>
      <w:r w:rsidRPr="00E3608C">
        <w:rPr>
          <w:rFonts w:cstheme="minorHAnsi"/>
          <w:i/>
          <w:sz w:val="22"/>
          <w:szCs w:val="22"/>
        </w:rPr>
        <w:t xml:space="preserve">Юлия Власова. </w:t>
      </w:r>
      <w:r w:rsidRPr="00E3608C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>Пляска Безумия в доме: архетипический анализ психоза в семейной системе</w:t>
      </w:r>
    </w:p>
    <w:p w:rsidR="009D74A2" w:rsidRPr="00812514" w:rsidRDefault="009D74A2" w:rsidP="009D74A2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</w:pPr>
      <w:r w:rsidRPr="008125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Встреча посвящена архетипическим проявлениям в семьях, где есть или был психически больной человек. Может он живёт сейчас в семье, может, в специальном учреждении, может быть, уже умер. Или это какой-то забытый родственник предыдущих поколений. О нём не говорят, смущаются, или, напротив, бравируют. Важно одно - в доме, где находится архетип </w:t>
      </w:r>
      <w:proofErr w:type="gramStart"/>
      <w:r w:rsidRPr="008125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Безумца</w:t>
      </w:r>
      <w:proofErr w:type="gramEnd"/>
      <w:r w:rsidRPr="008125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 оживают и активно действуют комплексы, вступая с безумием в тягостную взаимосвязь. Это травма, которую передают детям и внукам, которую пытаются забыть, вытеснить, но лишь наращивают её силу. Приглашаю разобраться, как помочь.</w:t>
      </w:r>
    </w:p>
    <w:p w:rsidR="009D74A2" w:rsidRPr="00812514" w:rsidRDefault="009D74A2" w:rsidP="009D74A2">
      <w:pPr>
        <w:rPr>
          <w:rFonts w:eastAsia="Times New Roman" w:cstheme="minorHAnsi"/>
          <w:sz w:val="22"/>
          <w:szCs w:val="22"/>
          <w:lang w:eastAsia="ru-RU"/>
        </w:rPr>
      </w:pPr>
    </w:p>
    <w:p w:rsidR="009D74A2" w:rsidRPr="00812514" w:rsidRDefault="009D74A2" w:rsidP="009D74A2">
      <w:pPr>
        <w:rPr>
          <w:rFonts w:eastAsia="Times New Roman" w:cstheme="minorHAnsi"/>
          <w:sz w:val="22"/>
          <w:szCs w:val="22"/>
          <w:lang w:eastAsia="ru-RU"/>
        </w:rPr>
      </w:pPr>
      <w:r w:rsidRPr="00812514">
        <w:rPr>
          <w:rFonts w:eastAsia="Times New Roman" w:cstheme="minorHAnsi"/>
          <w:sz w:val="22"/>
          <w:szCs w:val="22"/>
          <w:lang w:eastAsia="ru-RU"/>
        </w:rPr>
        <w:t xml:space="preserve">Юлия Власова – </w:t>
      </w:r>
      <w:proofErr w:type="spellStart"/>
      <w:r w:rsidRPr="00812514">
        <w:rPr>
          <w:rFonts w:eastAsia="Times New Roman" w:cstheme="minorHAnsi"/>
          <w:sz w:val="22"/>
          <w:szCs w:val="22"/>
          <w:lang w:eastAsia="ru-RU"/>
        </w:rPr>
        <w:t>юнгианский</w:t>
      </w:r>
      <w:proofErr w:type="spellEnd"/>
      <w:r w:rsidRPr="00812514">
        <w:rPr>
          <w:rFonts w:eastAsia="Times New Roman" w:cstheme="minorHAnsi"/>
          <w:sz w:val="22"/>
          <w:szCs w:val="22"/>
          <w:lang w:eastAsia="ru-RU"/>
        </w:rPr>
        <w:t xml:space="preserve"> аналитик и супервизор, член РОАП. </w:t>
      </w:r>
      <w:r>
        <w:rPr>
          <w:rFonts w:eastAsia="Times New Roman" w:cstheme="minorHAnsi"/>
          <w:sz w:val="22"/>
          <w:szCs w:val="22"/>
          <w:lang w:eastAsia="ru-RU"/>
        </w:rPr>
        <w:t>Научный редактор ЮА.</w:t>
      </w:r>
    </w:p>
    <w:p w:rsidR="009D74A2" w:rsidRPr="00812514" w:rsidRDefault="009D74A2" w:rsidP="009D74A2">
      <w:pPr>
        <w:rPr>
          <w:rFonts w:eastAsia="Times New Roman" w:cstheme="minorHAnsi"/>
          <w:sz w:val="22"/>
          <w:szCs w:val="22"/>
          <w:lang w:eastAsia="ru-RU"/>
        </w:rPr>
      </w:pPr>
    </w:p>
    <w:p w:rsidR="009D74A2" w:rsidRPr="00E3608C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i/>
          <w:color w:val="000000"/>
          <w:sz w:val="22"/>
          <w:szCs w:val="22"/>
          <w:lang w:eastAsia="ru-RU"/>
        </w:rPr>
      </w:pPr>
      <w:r w:rsidRPr="00E3608C">
        <w:rPr>
          <w:rFonts w:cstheme="minorHAnsi"/>
          <w:i/>
          <w:sz w:val="22"/>
          <w:szCs w:val="22"/>
        </w:rPr>
        <w:t>Ольга Гуляева. Аналитические отношения он-</w:t>
      </w:r>
      <w:proofErr w:type="spellStart"/>
      <w:r w:rsidRPr="00E3608C">
        <w:rPr>
          <w:rFonts w:cstheme="minorHAnsi"/>
          <w:i/>
          <w:sz w:val="22"/>
          <w:szCs w:val="22"/>
        </w:rPr>
        <w:t>лайн</w:t>
      </w:r>
      <w:proofErr w:type="spellEnd"/>
      <w:r w:rsidRPr="00E3608C">
        <w:rPr>
          <w:rFonts w:cstheme="minorHAnsi"/>
          <w:i/>
          <w:sz w:val="22"/>
          <w:szCs w:val="22"/>
        </w:rPr>
        <w:t xml:space="preserve">. </w:t>
      </w:r>
      <w:r w:rsidRPr="00E3608C">
        <w:rPr>
          <w:rFonts w:eastAsia="Times New Roman" w:cstheme="minorHAnsi"/>
          <w:i/>
          <w:color w:val="000000"/>
          <w:sz w:val="22"/>
          <w:szCs w:val="22"/>
          <w:lang w:eastAsia="ru-RU"/>
        </w:rPr>
        <w:t>Виртуальная дистанция в аналитических отношениях</w:t>
      </w:r>
    </w:p>
    <w:p w:rsidR="009D74A2" w:rsidRPr="00812514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Я хотела бы поговорить о разнице между очной работой терапевтической пары и виртуальной, есть ли эта разница вообще, а если есть, то какая. Очень уж удобна версия, что переход в виртуальное пространство это неизбежный процесс современной прикладной психологии. На мой </w:t>
      </w:r>
      <w:proofErr w:type="gram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взгляд</w:t>
      </w:r>
      <w:proofErr w:type="gram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эта версия, без понимания, что </w:t>
      </w:r>
      <w:proofErr w:type="spell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бОльшая</w:t>
      </w:r>
      <w:proofErr w:type="spell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часть встреч должна быть очной приведет к разрушению как рамки, так и самой терапии. Хорошо было бы, чтобы это происходило в осознании понимания, что очная работа имеет решающее значение, а он-</w:t>
      </w:r>
      <w:proofErr w:type="spell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лайн</w:t>
      </w:r>
      <w:proofErr w:type="spell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формат это вынужденная мера.. И тогда терапия бессознательно ориентируется на весомое наличие взаимоотношений 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- в</w:t>
      </w: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ещественн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>ых</w:t>
      </w: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, где есть звонок в дверь, путь в кабинет, опоздания, и вообще вся атрибутика сопротивления, кресла, свет, фигура аналитика в кресле напротив, где мы в </w:t>
      </w: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lastRenderedPageBreak/>
        <w:t>кабинет</w:t>
      </w:r>
      <w:proofErr w:type="gram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е-</w:t>
      </w:r>
      <w:proofErr w:type="gram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контейнере, как общем стабильном </w:t>
      </w:r>
      <w:proofErr w:type="gram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пространстве</w:t>
      </w:r>
      <w:proofErr w:type="gram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, а вокруг идет иная жизнь, шумит улица….. А по дороге мы встречаем других людей, тех, кто идет сюда после нас, на кого мы складываем такие важные для нас проекции, которые потом прорабатываются в нашей работе. И аналитик, который всегда неуловимо разный в своей целостности.</w:t>
      </w:r>
    </w:p>
    <w:p w:rsidR="009D74A2" w:rsidRPr="00812514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На </w:t>
      </w:r>
      <w:proofErr w:type="spell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воркшопе</w:t>
      </w:r>
      <w:proofErr w:type="spell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мы поговорим о разнице подходов</w:t>
      </w:r>
      <w:proofErr w:type="gram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,</w:t>
      </w:r>
      <w:proofErr w:type="gram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где реальные и виртуальные сессии имеют ощутимо разный смысл и соответственно разное понимание подходов в работе.</w:t>
      </w:r>
    </w:p>
    <w:p w:rsidR="009D74A2" w:rsidRPr="00812514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В пространстве </w:t>
      </w:r>
      <w:proofErr w:type="spell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воркшопа</w:t>
      </w:r>
      <w:proofErr w:type="spell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мы будем изобретать велосипед и возможно, изобретем его.</w:t>
      </w:r>
    </w:p>
    <w:p w:rsidR="009D74A2" w:rsidRPr="00812514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В любом случае вы уйдете с новым опытом</w:t>
      </w:r>
      <w:proofErr w:type="gram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,</w:t>
      </w:r>
      <w:proofErr w:type="gram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который поможет уравновесить ценность очной и он-</w:t>
      </w:r>
      <w:proofErr w:type="spell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лайн</w:t>
      </w:r>
      <w:proofErr w:type="spell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работы.</w:t>
      </w:r>
    </w:p>
    <w:p w:rsidR="009D74A2" w:rsidRPr="00812514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Pr="00812514" w:rsidRDefault="009D74A2" w:rsidP="009D74A2">
      <w:pPr>
        <w:shd w:val="clear" w:color="auto" w:fill="FFFFFF"/>
        <w:rPr>
          <w:rFonts w:cstheme="minorHAnsi"/>
          <w:sz w:val="22"/>
          <w:szCs w:val="22"/>
        </w:rPr>
      </w:pPr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Ольга Гуляева - врач-невролог, </w:t>
      </w:r>
      <w:proofErr w:type="spell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>юнгианский</w:t>
      </w:r>
      <w:proofErr w:type="spell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аналитик и супервизор</w:t>
      </w:r>
      <w:proofErr w:type="gramStart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,</w:t>
      </w:r>
      <w:proofErr w:type="gramEnd"/>
      <w:r w:rsidRPr="00812514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член РОАП.</w:t>
      </w:r>
      <w:r w:rsidRPr="00812514">
        <w:rPr>
          <w:rFonts w:cstheme="minorHAnsi"/>
          <w:sz w:val="22"/>
          <w:szCs w:val="22"/>
        </w:rPr>
        <w:t xml:space="preserve"> </w:t>
      </w:r>
    </w:p>
    <w:p w:rsidR="009D74A2" w:rsidRDefault="009D74A2" w:rsidP="009D74A2">
      <w:pPr>
        <w:rPr>
          <w:rFonts w:cstheme="minorHAnsi"/>
          <w:sz w:val="22"/>
          <w:szCs w:val="22"/>
        </w:rPr>
      </w:pPr>
    </w:p>
    <w:p w:rsidR="009D74A2" w:rsidRPr="002B2DA7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i/>
          <w:sz w:val="22"/>
          <w:szCs w:val="22"/>
          <w:lang w:eastAsia="ru-RU"/>
        </w:rPr>
      </w:pPr>
      <w:r w:rsidRPr="002B2DA7">
        <w:rPr>
          <w:rFonts w:cstheme="minorHAnsi"/>
          <w:i/>
          <w:sz w:val="22"/>
          <w:szCs w:val="22"/>
        </w:rPr>
        <w:t xml:space="preserve">Ольга </w:t>
      </w:r>
      <w:proofErr w:type="spellStart"/>
      <w:r w:rsidRPr="002B2DA7">
        <w:rPr>
          <w:rFonts w:cstheme="minorHAnsi"/>
          <w:i/>
          <w:sz w:val="22"/>
          <w:szCs w:val="22"/>
        </w:rPr>
        <w:t>Кондратова</w:t>
      </w:r>
      <w:proofErr w:type="spellEnd"/>
      <w:r w:rsidRPr="002B2DA7">
        <w:rPr>
          <w:rFonts w:cstheme="minorHAnsi"/>
          <w:i/>
          <w:sz w:val="22"/>
          <w:szCs w:val="22"/>
        </w:rPr>
        <w:t xml:space="preserve">. </w:t>
      </w:r>
      <w:r w:rsidRPr="002B2DA7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>Ремесло и мастерство</w:t>
      </w:r>
      <w:r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9D74A2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2B2DA7">
        <w:rPr>
          <w:rFonts w:eastAsia="Times New Roman" w:cstheme="minorHAnsi"/>
          <w:color w:val="000000"/>
          <w:sz w:val="22"/>
          <w:szCs w:val="22"/>
          <w:lang w:eastAsia="ru-RU"/>
        </w:rPr>
        <w:t xml:space="preserve">Что значит быть ремесленником и что мастером?  Как может быть осуществлен переход от ремесла к мастерству? Смирение и ответственность перед волей </w:t>
      </w:r>
      <w:proofErr w:type="gramStart"/>
      <w:r w:rsidRPr="002B2DA7">
        <w:rPr>
          <w:rFonts w:eastAsia="Times New Roman" w:cstheme="minorHAnsi"/>
          <w:color w:val="000000"/>
          <w:sz w:val="22"/>
          <w:szCs w:val="22"/>
          <w:lang w:eastAsia="ru-RU"/>
        </w:rPr>
        <w:t>божественного</w:t>
      </w:r>
      <w:proofErr w:type="gramEnd"/>
      <w:r w:rsidRPr="002B2DA7">
        <w:rPr>
          <w:rFonts w:eastAsia="Times New Roman" w:cstheme="minorHAnsi"/>
          <w:color w:val="000000"/>
          <w:sz w:val="22"/>
          <w:szCs w:val="22"/>
          <w:lang w:eastAsia="ru-RU"/>
        </w:rPr>
        <w:t>.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2B2DA7">
        <w:rPr>
          <w:rFonts w:eastAsia="Times New Roman" w:cstheme="minorHAnsi"/>
          <w:color w:val="000000"/>
          <w:sz w:val="22"/>
          <w:szCs w:val="22"/>
          <w:lang w:eastAsia="ru-RU"/>
        </w:rPr>
        <w:t>Смерть, как Мастер инициаций.</w:t>
      </w: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r w:rsidRPr="002B2DA7">
        <w:rPr>
          <w:rFonts w:eastAsia="Times New Roman" w:cstheme="minorHAnsi"/>
          <w:color w:val="000000"/>
          <w:sz w:val="22"/>
          <w:szCs w:val="22"/>
          <w:lang w:eastAsia="ru-RU"/>
        </w:rPr>
        <w:t>Коснемся этих тем при работе с народной словенской сказкой о Белой змее.</w:t>
      </w:r>
    </w:p>
    <w:p w:rsidR="009D74A2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Ольга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ru-RU"/>
        </w:rPr>
        <w:t>Кондратова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–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ru-RU"/>
        </w:rPr>
        <w:t>юнгианский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аналитик и супервизор, член РОАП. Руководитель проекта «В лабиринте сказок», главный редактор альманаха «Сказка и миф».</w:t>
      </w:r>
    </w:p>
    <w:p w:rsidR="009D74A2" w:rsidRPr="002B2DA7" w:rsidRDefault="009D74A2" w:rsidP="009D74A2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ru-RU"/>
        </w:rPr>
      </w:pPr>
    </w:p>
    <w:p w:rsidR="009D74A2" w:rsidRDefault="009D74A2" w:rsidP="009D74A2">
      <w:pPr>
        <w:pStyle w:val="a3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72753">
        <w:rPr>
          <w:rFonts w:cstheme="minorHAnsi"/>
          <w:sz w:val="22"/>
          <w:szCs w:val="22"/>
        </w:rPr>
        <w:t xml:space="preserve">Наталья </w:t>
      </w:r>
      <w:proofErr w:type="spellStart"/>
      <w:r w:rsidRPr="00572753">
        <w:rPr>
          <w:rFonts w:cstheme="minorHAnsi"/>
          <w:sz w:val="22"/>
          <w:szCs w:val="22"/>
        </w:rPr>
        <w:t>Павликова</w:t>
      </w:r>
      <w:proofErr w:type="spellEnd"/>
      <w:proofErr w:type="gramStart"/>
      <w:r w:rsidRPr="00572753">
        <w:rPr>
          <w:rFonts w:cstheme="minorHAnsi"/>
          <w:sz w:val="22"/>
          <w:szCs w:val="22"/>
        </w:rPr>
        <w:t xml:space="preserve"> ,</w:t>
      </w:r>
      <w:proofErr w:type="gramEnd"/>
      <w:r w:rsidRPr="00572753">
        <w:rPr>
          <w:rFonts w:cstheme="minorHAnsi"/>
          <w:sz w:val="22"/>
          <w:szCs w:val="22"/>
        </w:rPr>
        <w:t xml:space="preserve"> </w:t>
      </w:r>
      <w:proofErr w:type="spellStart"/>
      <w:r w:rsidRPr="00572753">
        <w:rPr>
          <w:rFonts w:cstheme="minorHAnsi"/>
          <w:sz w:val="22"/>
          <w:szCs w:val="22"/>
        </w:rPr>
        <w:t>Бриджит</w:t>
      </w:r>
      <w:proofErr w:type="spellEnd"/>
      <w:r w:rsidRPr="00572753">
        <w:rPr>
          <w:rFonts w:cstheme="minorHAnsi"/>
          <w:sz w:val="22"/>
          <w:szCs w:val="22"/>
        </w:rPr>
        <w:t xml:space="preserve"> </w:t>
      </w:r>
      <w:proofErr w:type="spellStart"/>
      <w:r w:rsidRPr="00572753">
        <w:rPr>
          <w:rFonts w:cstheme="minorHAnsi"/>
          <w:sz w:val="22"/>
          <w:szCs w:val="22"/>
        </w:rPr>
        <w:t>Субруйяр</w:t>
      </w:r>
      <w:proofErr w:type="spellEnd"/>
      <w:r w:rsidRPr="00572753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Архетипические измерения романа Пушкина «Евгений </w:t>
      </w:r>
      <w:r w:rsidRPr="00572753">
        <w:rPr>
          <w:rFonts w:cstheme="minorHAnsi"/>
          <w:sz w:val="22"/>
          <w:szCs w:val="22"/>
        </w:rPr>
        <w:t>Онегин</w:t>
      </w:r>
      <w:r>
        <w:rPr>
          <w:rFonts w:cstheme="minorHAnsi"/>
          <w:sz w:val="22"/>
          <w:szCs w:val="22"/>
        </w:rPr>
        <w:t>»</w:t>
      </w:r>
      <w:r w:rsidRPr="00572753">
        <w:rPr>
          <w:rFonts w:cstheme="minorHAnsi"/>
          <w:sz w:val="22"/>
          <w:szCs w:val="22"/>
        </w:rPr>
        <w:t>.</w:t>
      </w:r>
    </w:p>
    <w:p w:rsidR="009D74A2" w:rsidRDefault="009D74A2" w:rsidP="009D74A2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</w:pPr>
      <w:proofErr w:type="spellStart"/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В</w:t>
      </w:r>
      <w:r w:rsidRPr="0042720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оркшоп</w:t>
      </w:r>
      <w:proofErr w:type="spellEnd"/>
      <w:r w:rsidRPr="0042720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 посвящен исследованию архетипических переплетений и проявлений в персонажа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>х</w:t>
      </w:r>
      <w:r w:rsidRPr="0042720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  <w:t xml:space="preserve"> романа Пушкина «Евгений Онегин». Мы вместе будем погружаться в роман и в те переживания, которые он вызывает у нас. Мы будем искать те архетипические сценарии, которые выхватил Пушкин, описывая своих героев. И будем на их примере разбирать возникающую динамику отношений героев.</w:t>
      </w:r>
    </w:p>
    <w:p w:rsidR="009D74A2" w:rsidRDefault="009D74A2" w:rsidP="009D74A2">
      <w:pPr>
        <w:ind w:left="360"/>
        <w:rPr>
          <w:rFonts w:eastAsia="Times New Roman" w:cstheme="minorHAnsi"/>
          <w:sz w:val="22"/>
          <w:szCs w:val="22"/>
          <w:lang w:eastAsia="ru-RU"/>
        </w:rPr>
      </w:pPr>
    </w:p>
    <w:p w:rsidR="009D74A2" w:rsidRDefault="009D74A2" w:rsidP="009D74A2">
      <w:pPr>
        <w:rPr>
          <w:rFonts w:eastAsia="Times New Roman" w:cstheme="minorHAnsi"/>
          <w:sz w:val="22"/>
          <w:szCs w:val="22"/>
          <w:lang w:eastAsia="ru-RU"/>
        </w:rPr>
      </w:pPr>
      <w:r>
        <w:rPr>
          <w:rFonts w:eastAsia="Times New Roman" w:cstheme="minorHAnsi"/>
          <w:sz w:val="22"/>
          <w:szCs w:val="22"/>
          <w:lang w:eastAsia="ru-RU"/>
        </w:rPr>
        <w:t xml:space="preserve">Наталья </w:t>
      </w:r>
      <w:proofErr w:type="spellStart"/>
      <w:r>
        <w:rPr>
          <w:rFonts w:eastAsia="Times New Roman" w:cstheme="minorHAnsi"/>
          <w:sz w:val="22"/>
          <w:szCs w:val="22"/>
          <w:lang w:eastAsia="ru-RU"/>
        </w:rPr>
        <w:t>Павликова</w:t>
      </w:r>
      <w:proofErr w:type="spellEnd"/>
      <w:r>
        <w:rPr>
          <w:rFonts w:eastAsia="Times New Roman" w:cstheme="minorHAnsi"/>
          <w:sz w:val="22"/>
          <w:szCs w:val="22"/>
          <w:lang w:eastAsia="ru-RU"/>
        </w:rPr>
        <w:t xml:space="preserve"> – </w:t>
      </w:r>
      <w:proofErr w:type="spellStart"/>
      <w:r>
        <w:rPr>
          <w:rFonts w:eastAsia="Times New Roman" w:cstheme="minorHAnsi"/>
          <w:sz w:val="22"/>
          <w:szCs w:val="22"/>
          <w:lang w:eastAsia="ru-RU"/>
        </w:rPr>
        <w:t>юнгианский</w:t>
      </w:r>
      <w:proofErr w:type="spellEnd"/>
      <w:r>
        <w:rPr>
          <w:rFonts w:eastAsia="Times New Roman" w:cstheme="minorHAnsi"/>
          <w:sz w:val="22"/>
          <w:szCs w:val="22"/>
          <w:lang w:eastAsia="ru-RU"/>
        </w:rPr>
        <w:t xml:space="preserve"> аналитик и супервизор, президент РОАП.</w:t>
      </w:r>
    </w:p>
    <w:p w:rsidR="009D74A2" w:rsidRPr="00427201" w:rsidRDefault="009D74A2" w:rsidP="009D74A2">
      <w:pPr>
        <w:rPr>
          <w:rFonts w:eastAsia="Times New Roman" w:cstheme="minorHAnsi"/>
          <w:sz w:val="22"/>
          <w:szCs w:val="22"/>
          <w:lang w:eastAsia="ru-RU"/>
        </w:rPr>
      </w:pPr>
      <w:proofErr w:type="spellStart"/>
      <w:r>
        <w:rPr>
          <w:rFonts w:eastAsia="Times New Roman" w:cstheme="minorHAnsi"/>
          <w:sz w:val="22"/>
          <w:szCs w:val="22"/>
          <w:lang w:eastAsia="ru-RU"/>
        </w:rPr>
        <w:t>Бриджит</w:t>
      </w:r>
      <w:proofErr w:type="spellEnd"/>
      <w:r>
        <w:rPr>
          <w:rFonts w:eastAsia="Times New Roman" w:cstheme="minorHAnsi"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ru-RU"/>
        </w:rPr>
        <w:t>Субруйяр</w:t>
      </w:r>
      <w:proofErr w:type="spellEnd"/>
      <w:r>
        <w:rPr>
          <w:rFonts w:eastAsia="Times New Roman" w:cstheme="minorHAnsi"/>
          <w:sz w:val="22"/>
          <w:szCs w:val="22"/>
          <w:lang w:eastAsia="ru-RU"/>
        </w:rPr>
        <w:t xml:space="preserve"> – </w:t>
      </w:r>
      <w:proofErr w:type="spellStart"/>
      <w:r>
        <w:rPr>
          <w:rFonts w:eastAsia="Times New Roman" w:cstheme="minorHAnsi"/>
          <w:sz w:val="22"/>
          <w:szCs w:val="22"/>
          <w:lang w:eastAsia="ru-RU"/>
        </w:rPr>
        <w:t>юнгианский</w:t>
      </w:r>
      <w:proofErr w:type="spellEnd"/>
      <w:r>
        <w:rPr>
          <w:rFonts w:eastAsia="Times New Roman" w:cstheme="minorHAnsi"/>
          <w:sz w:val="22"/>
          <w:szCs w:val="22"/>
          <w:lang w:eastAsia="ru-RU"/>
        </w:rPr>
        <w:t xml:space="preserve"> аналитик и супервизор, экс-президент Французского общества аналитической психологии. </w:t>
      </w:r>
    </w:p>
    <w:p w:rsidR="009D74A2" w:rsidRPr="00427201" w:rsidRDefault="009D74A2" w:rsidP="009D74A2">
      <w:pPr>
        <w:ind w:left="360"/>
        <w:rPr>
          <w:rFonts w:cstheme="minorHAnsi"/>
          <w:sz w:val="22"/>
          <w:szCs w:val="22"/>
        </w:rPr>
      </w:pPr>
    </w:p>
    <w:p w:rsidR="009D74A2" w:rsidRPr="002B2DA7" w:rsidRDefault="009D74A2" w:rsidP="009D74A2">
      <w:pPr>
        <w:rPr>
          <w:rFonts w:cstheme="minorHAnsi"/>
          <w:sz w:val="22"/>
          <w:szCs w:val="22"/>
        </w:rPr>
      </w:pPr>
    </w:p>
    <w:p w:rsidR="009D74A2" w:rsidRPr="002B2DA7" w:rsidRDefault="009D74A2" w:rsidP="009D74A2">
      <w:pPr>
        <w:pStyle w:val="a3"/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2B2DA7">
        <w:rPr>
          <w:rFonts w:cstheme="minorHAnsi"/>
          <w:i/>
          <w:sz w:val="22"/>
          <w:szCs w:val="22"/>
        </w:rPr>
        <w:t xml:space="preserve">Елена Пуртова, Евгений </w:t>
      </w:r>
      <w:proofErr w:type="spellStart"/>
      <w:r w:rsidRPr="002B2DA7">
        <w:rPr>
          <w:rFonts w:cstheme="minorHAnsi"/>
          <w:i/>
          <w:sz w:val="22"/>
          <w:szCs w:val="22"/>
        </w:rPr>
        <w:t>Ревзин</w:t>
      </w:r>
      <w:proofErr w:type="spellEnd"/>
      <w:r w:rsidRPr="002B2DA7">
        <w:rPr>
          <w:rFonts w:cstheme="minorHAnsi"/>
          <w:i/>
          <w:sz w:val="22"/>
          <w:szCs w:val="22"/>
        </w:rPr>
        <w:t>. В помощь начинающим авторам.</w:t>
      </w:r>
    </w:p>
    <w:p w:rsidR="009D74A2" w:rsidRPr="002B2DA7" w:rsidRDefault="009D74A2" w:rsidP="009D74A2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Это традиционный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воркшоп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р</w:t>
      </w:r>
      <w:r w:rsidRPr="002B2DA7">
        <w:rPr>
          <w:rFonts w:cstheme="minorHAnsi"/>
          <w:color w:val="000000" w:themeColor="text1"/>
          <w:sz w:val="22"/>
          <w:szCs w:val="22"/>
        </w:rPr>
        <w:t>едактор</w:t>
      </w:r>
      <w:r>
        <w:rPr>
          <w:rFonts w:cstheme="minorHAnsi"/>
          <w:color w:val="000000" w:themeColor="text1"/>
          <w:sz w:val="22"/>
          <w:szCs w:val="22"/>
        </w:rPr>
        <w:t>ов</w:t>
      </w:r>
      <w:r w:rsidRPr="002B2DA7">
        <w:rPr>
          <w:rFonts w:cstheme="minorHAnsi"/>
          <w:color w:val="000000" w:themeColor="text1"/>
          <w:sz w:val="22"/>
          <w:szCs w:val="22"/>
        </w:rPr>
        <w:t xml:space="preserve"> журнала «</w:t>
      </w:r>
      <w:proofErr w:type="spellStart"/>
      <w:r w:rsidRPr="002B2DA7">
        <w:rPr>
          <w:rFonts w:cstheme="minorHAnsi"/>
          <w:color w:val="000000" w:themeColor="text1"/>
          <w:sz w:val="22"/>
          <w:szCs w:val="22"/>
        </w:rPr>
        <w:t>Юнгианский</w:t>
      </w:r>
      <w:proofErr w:type="spellEnd"/>
      <w:r w:rsidRPr="002B2DA7">
        <w:rPr>
          <w:rFonts w:cstheme="minorHAnsi"/>
          <w:color w:val="000000" w:themeColor="text1"/>
          <w:sz w:val="22"/>
          <w:szCs w:val="22"/>
        </w:rPr>
        <w:t xml:space="preserve"> анализ» для поддержки коллег, желающих размышлять и осмыслять свой опыт в публикациях. </w:t>
      </w:r>
    </w:p>
    <w:p w:rsidR="009D74A2" w:rsidRDefault="009D74A2" w:rsidP="009D74A2">
      <w:pPr>
        <w:rPr>
          <w:rFonts w:cstheme="minorHAnsi"/>
          <w:color w:val="000000" w:themeColor="text1"/>
          <w:sz w:val="22"/>
          <w:szCs w:val="22"/>
        </w:rPr>
      </w:pPr>
      <w:r w:rsidRPr="002B2DA7">
        <w:rPr>
          <w:rFonts w:cstheme="minorHAnsi"/>
          <w:color w:val="000000" w:themeColor="text1"/>
          <w:sz w:val="22"/>
          <w:szCs w:val="22"/>
        </w:rPr>
        <w:t xml:space="preserve">В групповом обсуждении мы поможем в осмыслении темы, которая вас волнует и просится на бумагу,  в воплощении личных и профессиональных интересов в тексте, в переводе «туманных» мыслей в психологические понятия.  </w:t>
      </w:r>
    </w:p>
    <w:p w:rsidR="009D74A2" w:rsidRDefault="009D74A2" w:rsidP="009D74A2">
      <w:pPr>
        <w:rPr>
          <w:rFonts w:cstheme="minorHAnsi"/>
          <w:color w:val="000000" w:themeColor="text1"/>
          <w:sz w:val="22"/>
          <w:szCs w:val="22"/>
        </w:rPr>
      </w:pPr>
    </w:p>
    <w:p w:rsidR="009D74A2" w:rsidRDefault="009D74A2" w:rsidP="009D74A2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Елена Пуртова –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юнгианский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аналитик и супервизор, член РОАП. Главный редактор журнала ЮА.</w:t>
      </w:r>
    </w:p>
    <w:p w:rsidR="009D74A2" w:rsidRPr="002B2DA7" w:rsidRDefault="009D74A2" w:rsidP="009D74A2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Евгений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Ревзин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– аналитический психолог, журналист, выпускающий редактор ЮА.</w:t>
      </w:r>
    </w:p>
    <w:p w:rsidR="009D74A2" w:rsidRDefault="009D74A2" w:rsidP="009D74A2">
      <w:pPr>
        <w:rPr>
          <w:rFonts w:cstheme="minorHAnsi"/>
          <w:i/>
          <w:sz w:val="22"/>
          <w:szCs w:val="22"/>
        </w:rPr>
      </w:pPr>
    </w:p>
    <w:p w:rsidR="009D74A2" w:rsidRPr="002B2DA7" w:rsidRDefault="009D74A2" w:rsidP="009D74A2">
      <w:pPr>
        <w:pStyle w:val="a3"/>
        <w:numPr>
          <w:ilvl w:val="0"/>
          <w:numId w:val="1"/>
        </w:numPr>
        <w:rPr>
          <w:rFonts w:eastAsia="Times New Roman" w:cstheme="minorHAnsi"/>
          <w:i/>
          <w:sz w:val="22"/>
          <w:szCs w:val="22"/>
          <w:lang w:eastAsia="ru-RU"/>
        </w:rPr>
      </w:pPr>
      <w:r w:rsidRPr="002B2DA7">
        <w:rPr>
          <w:rFonts w:cstheme="minorHAnsi"/>
          <w:i/>
          <w:sz w:val="22"/>
          <w:szCs w:val="22"/>
        </w:rPr>
        <w:t xml:space="preserve">Елена </w:t>
      </w:r>
      <w:proofErr w:type="spellStart"/>
      <w:r w:rsidRPr="002B2DA7">
        <w:rPr>
          <w:rFonts w:cstheme="minorHAnsi"/>
          <w:i/>
          <w:sz w:val="22"/>
          <w:szCs w:val="22"/>
        </w:rPr>
        <w:t>Ревзина</w:t>
      </w:r>
      <w:proofErr w:type="spellEnd"/>
      <w:r w:rsidRPr="002B2DA7">
        <w:rPr>
          <w:rFonts w:cstheme="minorHAnsi"/>
          <w:i/>
          <w:sz w:val="22"/>
          <w:szCs w:val="22"/>
        </w:rPr>
        <w:t xml:space="preserve">. </w:t>
      </w:r>
      <w:r w:rsidRPr="002B2DA7">
        <w:rPr>
          <w:rFonts w:eastAsia="Times New Roman" w:cstheme="minorHAnsi"/>
          <w:bCs/>
          <w:i/>
          <w:color w:val="000000"/>
          <w:sz w:val="22"/>
          <w:szCs w:val="22"/>
          <w:shd w:val="clear" w:color="auto" w:fill="FFFFFF"/>
          <w:lang w:eastAsia="ru-RU"/>
        </w:rPr>
        <w:t>Сорванный цветок: красота, смерть, трансформация. Исследование образа на материале европейских и японских сказок</w:t>
      </w:r>
    </w:p>
    <w:p w:rsidR="009D74A2" w:rsidRPr="00543079" w:rsidRDefault="009D74A2" w:rsidP="009D74A2">
      <w:pPr>
        <w:rPr>
          <w:rFonts w:eastAsia="Times New Roman" w:cstheme="minorHAnsi"/>
          <w:i/>
          <w:sz w:val="22"/>
          <w:szCs w:val="22"/>
          <w:lang w:eastAsia="ru-RU"/>
        </w:rPr>
      </w:pPr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 xml:space="preserve">Через образ цветка мы можем соединиться с прекрасной, но чрезвычайно уязвимой частью души. Сорвав цветок, мы освобождаем и в то же время убиваем его. Обратима ли такая смерть? Какие последствия влечет она за собой? Европейские и японские сказки по-разному отвечают на эти вопросы. На </w:t>
      </w:r>
      <w:proofErr w:type="spellStart"/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>воркшопе</w:t>
      </w:r>
      <w:proofErr w:type="spellEnd"/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мы попробуем увидеть эти отличия и через проживание сказки почувствовать волшебство трансформации.</w:t>
      </w:r>
    </w:p>
    <w:p w:rsidR="009D74A2" w:rsidRPr="00543079" w:rsidRDefault="009D74A2" w:rsidP="009D74A2">
      <w:pPr>
        <w:shd w:val="clear" w:color="auto" w:fill="FFFFFF"/>
        <w:spacing w:before="100" w:beforeAutospacing="1" w:line="225" w:lineRule="atLeast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 xml:space="preserve">Елена </w:t>
      </w:r>
      <w:proofErr w:type="spellStart"/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>Ревзина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ru-RU"/>
        </w:rPr>
        <w:t xml:space="preserve"> -</w:t>
      </w:r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аналитический психолог, преподаватель программы «</w:t>
      </w:r>
      <w:proofErr w:type="spellStart"/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>Юнгианская</w:t>
      </w:r>
      <w:proofErr w:type="spellEnd"/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 xml:space="preserve"> </w:t>
      </w:r>
      <w:proofErr w:type="spellStart"/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>сказкотерапия</w:t>
      </w:r>
      <w:proofErr w:type="spellEnd"/>
      <w:r w:rsidRPr="00543079">
        <w:rPr>
          <w:rFonts w:eastAsia="Times New Roman" w:cstheme="minorHAnsi"/>
          <w:color w:val="000000"/>
          <w:sz w:val="22"/>
          <w:szCs w:val="22"/>
          <w:lang w:eastAsia="ru-RU"/>
        </w:rPr>
        <w:t>».</w:t>
      </w:r>
    </w:p>
    <w:p w:rsidR="009D74A2" w:rsidRPr="00572753" w:rsidRDefault="009D74A2" w:rsidP="009D74A2">
      <w:pPr>
        <w:ind w:left="360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ru-RU"/>
        </w:rPr>
      </w:pPr>
    </w:p>
    <w:p w:rsidR="009D74A2" w:rsidRPr="002B2DA7" w:rsidRDefault="009D74A2" w:rsidP="009D74A2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i/>
          <w:color w:val="000000"/>
          <w:sz w:val="22"/>
          <w:szCs w:val="22"/>
          <w:lang w:eastAsia="ru-RU"/>
        </w:rPr>
      </w:pPr>
      <w:r w:rsidRPr="002B2DA7">
        <w:rPr>
          <w:rFonts w:ascii="Calibri" w:eastAsia="Times New Roman" w:hAnsi="Calibri" w:cs="Calibri"/>
          <w:i/>
          <w:color w:val="000000"/>
          <w:sz w:val="22"/>
          <w:szCs w:val="22"/>
          <w:lang w:eastAsia="ru-RU"/>
        </w:rPr>
        <w:lastRenderedPageBreak/>
        <w:t xml:space="preserve">Наталья </w:t>
      </w:r>
      <w:proofErr w:type="spellStart"/>
      <w:r w:rsidRPr="002B2DA7">
        <w:rPr>
          <w:rFonts w:ascii="Calibri" w:eastAsia="Times New Roman" w:hAnsi="Calibri" w:cs="Calibri"/>
          <w:i/>
          <w:color w:val="000000"/>
          <w:sz w:val="22"/>
          <w:szCs w:val="22"/>
          <w:lang w:eastAsia="ru-RU"/>
        </w:rPr>
        <w:t>Ретеюм</w:t>
      </w:r>
      <w:proofErr w:type="spellEnd"/>
      <w:r w:rsidRPr="002B2DA7">
        <w:rPr>
          <w:rFonts w:ascii="Calibri" w:eastAsia="Times New Roman" w:hAnsi="Calibri" w:cs="Calibri"/>
          <w:i/>
          <w:color w:val="000000"/>
          <w:sz w:val="22"/>
          <w:szCs w:val="22"/>
          <w:lang w:eastAsia="ru-RU"/>
        </w:rPr>
        <w:t>. Память в анализе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ru-RU"/>
        </w:rPr>
        <w:t>.</w:t>
      </w:r>
    </w:p>
    <w:p w:rsidR="009D74A2" w:rsidRPr="003E438C" w:rsidRDefault="009D74A2" w:rsidP="009D74A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E438C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Исследование паттернов архетипа памяти и обсуждение того, как эти паттерны помогают или препятствуют процессу анализа.</w:t>
      </w:r>
    </w:p>
    <w:p w:rsidR="009D74A2" w:rsidRDefault="009D74A2" w:rsidP="009D74A2"/>
    <w:p w:rsidR="009D74A2" w:rsidRDefault="009D74A2" w:rsidP="009D74A2">
      <w:pPr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E438C">
        <w:rPr>
          <w:rFonts w:cstheme="minorHAnsi"/>
          <w:sz w:val="22"/>
          <w:szCs w:val="22"/>
        </w:rPr>
        <w:t>Наталья</w:t>
      </w:r>
      <w:r w:rsidRPr="003E438C">
        <w:rPr>
          <w:rFonts w:ascii="Calibri" w:eastAsia="Times New Roman" w:hAnsi="Calibri" w:cs="Calibri"/>
          <w:i/>
          <w:color w:val="000000"/>
          <w:sz w:val="22"/>
          <w:szCs w:val="22"/>
          <w:lang w:eastAsia="ru-RU"/>
        </w:rPr>
        <w:t xml:space="preserve"> </w:t>
      </w:r>
      <w:proofErr w:type="spellStart"/>
      <w:r w:rsidRPr="003E438C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Ретеюм</w:t>
      </w:r>
      <w:proofErr w:type="spellEnd"/>
      <w:r>
        <w:rPr>
          <w:rFonts w:ascii="Calibri" w:eastAsia="Times New Roman" w:hAnsi="Calibri" w:cs="Calibri"/>
          <w:i/>
          <w:color w:val="000000"/>
          <w:sz w:val="22"/>
          <w:szCs w:val="22"/>
          <w:lang w:eastAsia="ru-RU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юнгианский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аналитик и супервизор, член РОАП. Сотрудник редакции ЮА.</w:t>
      </w:r>
    </w:p>
    <w:p w:rsidR="009D74A2" w:rsidRPr="003E438C" w:rsidRDefault="009D74A2" w:rsidP="009D74A2"/>
    <w:p w:rsidR="009D74A2" w:rsidRDefault="009D74A2" w:rsidP="009D74A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Резерв:</w:t>
      </w:r>
    </w:p>
    <w:p w:rsidR="009D74A2" w:rsidRDefault="009D74A2" w:rsidP="009D74A2">
      <w:pPr>
        <w:rPr>
          <w:rFonts w:cstheme="minorHAnsi"/>
          <w:sz w:val="22"/>
          <w:szCs w:val="22"/>
        </w:rPr>
      </w:pPr>
    </w:p>
    <w:p w:rsidR="009D74A2" w:rsidRPr="008408AD" w:rsidRDefault="009D74A2" w:rsidP="009D74A2">
      <w:pPr>
        <w:rPr>
          <w:rFonts w:eastAsia="Times New Roman" w:cstheme="minorHAnsi"/>
          <w:i/>
          <w:color w:val="000000" w:themeColor="text1"/>
          <w:sz w:val="22"/>
          <w:szCs w:val="22"/>
          <w:lang w:eastAsia="ru-RU"/>
        </w:rPr>
      </w:pPr>
      <w:r w:rsidRPr="008408AD">
        <w:rPr>
          <w:rFonts w:cstheme="minorHAnsi"/>
          <w:i/>
          <w:sz w:val="22"/>
          <w:szCs w:val="22"/>
        </w:rPr>
        <w:t xml:space="preserve">Екатерина </w:t>
      </w:r>
      <w:proofErr w:type="spellStart"/>
      <w:r w:rsidRPr="008408AD">
        <w:rPr>
          <w:rFonts w:cstheme="minorHAnsi"/>
          <w:i/>
          <w:sz w:val="22"/>
          <w:szCs w:val="22"/>
        </w:rPr>
        <w:t>Плетнер</w:t>
      </w:r>
      <w:proofErr w:type="spellEnd"/>
      <w:r w:rsidRPr="008408AD">
        <w:rPr>
          <w:rFonts w:cstheme="minorHAnsi"/>
          <w:i/>
          <w:sz w:val="22"/>
          <w:szCs w:val="22"/>
        </w:rPr>
        <w:t xml:space="preserve">. </w:t>
      </w:r>
      <w:r w:rsidRPr="008408AD">
        <w:rPr>
          <w:rFonts w:eastAsia="Times New Roman" w:cstheme="minorHAnsi"/>
          <w:i/>
          <w:color w:val="000000" w:themeColor="text1"/>
          <w:sz w:val="22"/>
          <w:szCs w:val="22"/>
          <w:shd w:val="clear" w:color="auto" w:fill="FFFFFF"/>
          <w:lang w:eastAsia="ru-RU"/>
        </w:rPr>
        <w:t>Лесная терапия. Между небом и землей. </w:t>
      </w:r>
    </w:p>
    <w:p w:rsidR="009D74A2" w:rsidRPr="008408AD" w:rsidRDefault="009D74A2" w:rsidP="009D74A2">
      <w:pPr>
        <w:shd w:val="clear" w:color="auto" w:fill="FFFFFF"/>
        <w:jc w:val="right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 w:rsidRPr="008408AD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ru-RU"/>
        </w:rPr>
        <w:t>“Потеря нами чувства собственной первозданности совсем не случайно совпадает по времени с исчезновением девственной природы на планете</w:t>
      </w:r>
      <w:proofErr w:type="gramStart"/>
      <w:r w:rsidRPr="008408AD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ru-RU"/>
        </w:rPr>
        <w:t>.”</w:t>
      </w:r>
      <w:proofErr w:type="gramEnd"/>
    </w:p>
    <w:p w:rsidR="009D74A2" w:rsidRPr="008408AD" w:rsidRDefault="009D74A2" w:rsidP="009D74A2">
      <w:pPr>
        <w:shd w:val="clear" w:color="auto" w:fill="FFFFFF"/>
        <w:ind w:firstLine="567"/>
        <w:jc w:val="right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 w:rsidRPr="008408AD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ru-RU"/>
        </w:rPr>
        <w:t xml:space="preserve">К. П. </w:t>
      </w:r>
      <w:proofErr w:type="spellStart"/>
      <w:r w:rsidRPr="008408AD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ru-RU"/>
        </w:rPr>
        <w:t>Эстес</w:t>
      </w:r>
      <w:proofErr w:type="spellEnd"/>
    </w:p>
    <w:p w:rsidR="009D74A2" w:rsidRPr="008408AD" w:rsidRDefault="009D74A2" w:rsidP="009D74A2">
      <w:pPr>
        <w:shd w:val="clear" w:color="auto" w:fill="FFFFFF"/>
        <w:ind w:firstLine="567"/>
        <w:jc w:val="both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В восточной философии человек видится посредником между Небом и Землей. В западном сознании, человек стоит “над” или отдельно от природных явлений, в большинстве случаев, взаимодействуя с природой ради собственной выгоды. Сегодня, под влиянием пандемии, темп жизни современного человека замедлился, приблизившись к природным ритмам. Создательница вируса – природная среда – стирает циничные различия между типами мышления, традициями и расами. Время перестает иметь привычный линейный ход, становясь безвременьем, характерным для </w:t>
      </w:r>
      <w:proofErr w:type="gram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бессознательного</w:t>
      </w:r>
      <w:proofErr w:type="gram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. Это особенно ощутимо при хождении по земле. Нынешней </w:t>
      </w:r>
      <w:proofErr w:type="gram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весной</w:t>
      </w:r>
      <w:proofErr w:type="gram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 показавшийся листочек на ветке, распустившееся цветами дерево, голоса птиц приобрели особую ценность. Детально заполняя символический дневник пробуждающейся природы, человек словно оказался соучастником смены сезонов.</w:t>
      </w:r>
    </w:p>
    <w:p w:rsidR="009D74A2" w:rsidRPr="008408AD" w:rsidRDefault="009D74A2" w:rsidP="009D74A2">
      <w:pPr>
        <w:shd w:val="clear" w:color="auto" w:fill="FFFFFF"/>
        <w:ind w:firstLine="567"/>
        <w:jc w:val="both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Приглашаю вас поговорить о взаимодействии с буквальной и символической землей. Целью нашего путешествия станет исследование личной и коллективной связи с Природой, понимание важности опыта мистической сопричастности для  </w:t>
      </w:r>
      <w:proofErr w:type="spell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индивидуации</w:t>
      </w:r>
      <w:proofErr w:type="spell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. Я поделюсь методом осознанного </w:t>
      </w:r>
      <w:proofErr w:type="spell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оздоравливающего</w:t>
      </w:r>
      <w:proofErr w:type="spell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 пребывания в природном пространстве, который объединяет практику погружения в лес “</w:t>
      </w:r>
      <w:proofErr w:type="spell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Shinrin-yoku</w:t>
      </w:r>
      <w:proofErr w:type="spell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”, искусство </w:t>
      </w:r>
      <w:proofErr w:type="spell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Тайцзи</w:t>
      </w:r>
      <w:proofErr w:type="spell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 </w:t>
      </w:r>
      <w:proofErr w:type="spell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цюань</w:t>
      </w:r>
      <w:proofErr w:type="spell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 и арт-терапевтические техники аналитической психологии. Мы сделаем несколько упражнений </w:t>
      </w:r>
      <w:proofErr w:type="spell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Цигун</w:t>
      </w:r>
      <w:proofErr w:type="spellEnd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. Пройдем по внутреннему лесу с помощью направленного воображения, обратившись к жизни четырех лесных зверей: оленя, волка, ястреба и лисицы. </w:t>
      </w:r>
    </w:p>
    <w:p w:rsidR="009D74A2" w:rsidRDefault="009D74A2" w:rsidP="009D74A2">
      <w:pPr>
        <w:shd w:val="clear" w:color="auto" w:fill="FFFFFF"/>
        <w:ind w:firstLine="567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</w:pPr>
    </w:p>
    <w:p w:rsidR="009D74A2" w:rsidRPr="008408AD" w:rsidRDefault="009D74A2" w:rsidP="009D74A2">
      <w:pPr>
        <w:shd w:val="clear" w:color="auto" w:fill="FFFFFF"/>
        <w:ind w:firstLine="567"/>
        <w:jc w:val="both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Екатерина </w:t>
      </w:r>
      <w:proofErr w:type="spellStart"/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>Плетнер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 -</w:t>
      </w:r>
      <w:r w:rsidRPr="008408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ru-RU"/>
        </w:rPr>
        <w:t xml:space="preserve"> аналитический психолог, лесной терапевт ANFT.</w:t>
      </w:r>
    </w:p>
    <w:p w:rsidR="009D74A2" w:rsidRDefault="009D74A2" w:rsidP="009D74A2">
      <w:pPr>
        <w:rPr>
          <w:rFonts w:cstheme="minorHAnsi"/>
          <w:sz w:val="22"/>
          <w:szCs w:val="22"/>
        </w:rPr>
      </w:pPr>
    </w:p>
    <w:p w:rsidR="009D74A2" w:rsidRDefault="009D74A2" w:rsidP="009D74A2">
      <w:pPr>
        <w:rPr>
          <w:rFonts w:cstheme="minorHAnsi"/>
          <w:sz w:val="22"/>
          <w:szCs w:val="22"/>
        </w:rPr>
      </w:pPr>
    </w:p>
    <w:p w:rsidR="009D74A2" w:rsidRPr="00774000" w:rsidRDefault="009D74A2" w:rsidP="009D74A2">
      <w:pPr>
        <w:rPr>
          <w:rFonts w:cstheme="minorHAnsi"/>
          <w:sz w:val="22"/>
          <w:szCs w:val="22"/>
        </w:rPr>
      </w:pPr>
    </w:p>
    <w:p w:rsidR="009D74A2" w:rsidRPr="00774000" w:rsidRDefault="009D74A2" w:rsidP="009D74A2">
      <w:pPr>
        <w:rPr>
          <w:rFonts w:cstheme="minorHAnsi"/>
          <w:sz w:val="22"/>
          <w:szCs w:val="22"/>
        </w:rPr>
      </w:pPr>
    </w:p>
    <w:p w:rsidR="00CE6B0F" w:rsidRDefault="00CE6B0F"/>
    <w:sectPr w:rsidR="00CE6B0F" w:rsidSect="00F734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F8D"/>
    <w:multiLevelType w:val="hybridMultilevel"/>
    <w:tmpl w:val="225ECEC8"/>
    <w:lvl w:ilvl="0" w:tplc="BF58136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A2"/>
    <w:rsid w:val="009D74A2"/>
    <w:rsid w:val="00C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Chiffa</dc:creator>
  <cp:lastModifiedBy>Chiffa</cp:lastModifiedBy>
  <cp:revision>1</cp:revision>
  <dcterms:created xsi:type="dcterms:W3CDTF">2020-06-01T20:35:00Z</dcterms:created>
  <dcterms:modified xsi:type="dcterms:W3CDTF">2020-06-01T20:36:00Z</dcterms:modified>
</cp:coreProperties>
</file>